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1. Kokouksen avaus.</w:t>
        <w:br w:type="textWrapping"/>
      </w:r>
      <w:r w:rsidDel="00000000" w:rsidR="00000000" w:rsidRPr="00000000">
        <w:rPr>
          <w:rtl w:val="0"/>
        </w:rPr>
        <w:t xml:space="preserve">Puheenjohtaja toivotti osallistujat tervetulleiksi, ennen kokouksen avausta palkittiin vuoden 2024 schipperke-kisan voittajat. Puheenjohtaja avasi kokouksen kello 12.12.</w:t>
      </w:r>
    </w:p>
    <w:p w:rsidR="00000000" w:rsidDel="00000000" w:rsidP="00000000" w:rsidRDefault="00000000" w:rsidRPr="00000000" w14:paraId="00000002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2. Todetaan kokousedustajien äänivaltaisuus.</w:t>
        <w:br w:type="textWrapping"/>
      </w:r>
      <w:r w:rsidDel="00000000" w:rsidR="00000000" w:rsidRPr="00000000">
        <w:rPr>
          <w:rtl w:val="0"/>
        </w:rPr>
        <w:t xml:space="preserve">Todettiin paikalla olevan läsnä olevan 18 jäsentä ja 5 valtakirjaa, yhteensä 23 ääntä.</w:t>
        <w:br w:type="textWrapping"/>
        <w:t xml:space="preserve">Teams- yhteydellä kokoukseen osallistui 9 jäsentä. Osallistujat ja valtakirjat pöytäkirjan liitteenä (liite 1).</w:t>
      </w:r>
    </w:p>
    <w:p w:rsidR="00000000" w:rsidDel="00000000" w:rsidP="00000000" w:rsidRDefault="00000000" w:rsidRPr="00000000" w14:paraId="00000003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3. Valitaan kokoukseen puheenjohtaja, sihteeri, kaksi pöytäkirjan tarkastajaa ja kaksi ääntenlaskijaa.</w:t>
        <w:br w:type="textWrapping"/>
      </w:r>
      <w:r w:rsidDel="00000000" w:rsidR="00000000" w:rsidRPr="00000000">
        <w:rPr>
          <w:rtl w:val="0"/>
        </w:rPr>
        <w:t xml:space="preserve">Valittiin kokouksen puheenjohtajaksi Virva Säyriö  ja sihteeriksi Marika Saastamoinen. Pöytäkirjan tarkastajaksi ja äänten laskijoiksi Virpi Rannikko ja Jaana Paarlahti.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4. Todetaan kokouksen laillisuus ja päätösvaltaisuus</w:t>
        <w:br w:type="textWrapping"/>
      </w:r>
      <w:r w:rsidDel="00000000" w:rsidR="00000000" w:rsidRPr="00000000">
        <w:rPr>
          <w:rtl w:val="0"/>
        </w:rPr>
        <w:t xml:space="preserve">Todettu, että kokouskutsu on julkaistu Laivis 4/24 –lehdessä, lisäksi kutsut jäsenille lähteneet postitse (sähkö- tai kirjepostina) 5.1.2025, kutsu liitteenä (liite 2). Todettiin kokous laillisesti kokoon kutsutuksi ja päätösvaltaiseksi.</w:t>
      </w:r>
    </w:p>
    <w:p w:rsidR="00000000" w:rsidDel="00000000" w:rsidP="00000000" w:rsidRDefault="00000000" w:rsidRPr="00000000" w14:paraId="00000005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5. Hyväksytään kokoukseen työjärjestys.</w:t>
        <w:br w:type="textWrapping"/>
        <w:tab/>
      </w:r>
      <w:r w:rsidDel="00000000" w:rsidR="00000000" w:rsidRPr="00000000">
        <w:rPr>
          <w:rtl w:val="0"/>
        </w:rPr>
        <w:t xml:space="preserve">Hyväksyttiin esityslista kokouksen työjärjestykseksi.</w:t>
      </w:r>
    </w:p>
    <w:p w:rsidR="00000000" w:rsidDel="00000000" w:rsidP="00000000" w:rsidRDefault="00000000" w:rsidRPr="00000000" w14:paraId="00000006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6. Hyväksytään toimintakertomus, tilinpäätös ja kuullaan toiminnantarkastajien lausunto.</w:t>
        <w:br w:type="textWrapping"/>
      </w:r>
      <w:r w:rsidDel="00000000" w:rsidR="00000000" w:rsidRPr="00000000">
        <w:rPr>
          <w:rtl w:val="0"/>
        </w:rPr>
        <w:t xml:space="preserve">Hyväksyttiin toimintakertomus (liite 3) ja tilinpäätös (liite 4) sekä kuultiin toiminnantarkastajien lausunto (liite 5).</w:t>
      </w:r>
    </w:p>
    <w:p w:rsidR="00000000" w:rsidDel="00000000" w:rsidP="00000000" w:rsidRDefault="00000000" w:rsidRPr="00000000" w14:paraId="00000007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7. Päätetään tilinpäätöksen vahvistamisesta ja vastuuvapauden myöntämisestä hallitukselle ja muille vastuuvelvollisille.</w:t>
        <w:br w:type="textWrapping"/>
      </w:r>
      <w:r w:rsidDel="00000000" w:rsidR="00000000" w:rsidRPr="00000000">
        <w:rPr>
          <w:rtl w:val="0"/>
        </w:rPr>
        <w:t xml:space="preserve">Vahvistettiin vuoden 2024 tilinpäätös ja myönnettiin vastuuvapaus hallitukselle sekä muille vastuuvelvollisille.</w:t>
      </w:r>
    </w:p>
    <w:p w:rsidR="00000000" w:rsidDel="00000000" w:rsidP="00000000" w:rsidRDefault="00000000" w:rsidRPr="00000000" w14:paraId="00000008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8. Vahvistetaan toimintasuunnitelma, tulo- ja menoarvio sekä seuraavan vuoden (2025) jäsenmaksut.</w:t>
        <w:br w:type="textWrapping"/>
      </w:r>
      <w:r w:rsidDel="00000000" w:rsidR="00000000" w:rsidRPr="00000000">
        <w:rPr>
          <w:rtl w:val="0"/>
        </w:rPr>
        <w:t xml:space="preserve">Vahvistettiin toimintasuunnitelma (liite 6). Vahvistettiin tulo- ja menoarvio jäsenmaksujen pysyessä ennallaan. Kaija Karilaakson ehdotuksesta jäsenmaksu vuodelle 2026 päätettiin nostaa 33 euroon varsinaiselta jäseneltä.</w:t>
      </w:r>
    </w:p>
    <w:p w:rsidR="00000000" w:rsidDel="00000000" w:rsidP="00000000" w:rsidRDefault="00000000" w:rsidRPr="00000000" w14:paraId="00000009">
      <w:pPr>
        <w:ind w:firstLine="720"/>
        <w:rPr/>
      </w:pPr>
      <w:r w:rsidDel="00000000" w:rsidR="00000000" w:rsidRPr="00000000">
        <w:rPr>
          <w:b w:val="1"/>
          <w:rtl w:val="0"/>
        </w:rPr>
        <w:t xml:space="preserve">9. Valitaan hallitukselle puheenjohtaja seuraavaksi toimintavuodeksi.</w:t>
        <w:br w:type="textWrapping"/>
        <w:tab/>
      </w:r>
      <w:r w:rsidDel="00000000" w:rsidR="00000000" w:rsidRPr="00000000">
        <w:rPr>
          <w:rtl w:val="0"/>
        </w:rPr>
        <w:t xml:space="preserve">Valittiin vuoden 2025 hallituksen puheenjohtajaksi Kikka Tammilehto.</w:t>
      </w:r>
    </w:p>
    <w:p w:rsidR="00000000" w:rsidDel="00000000" w:rsidP="00000000" w:rsidRDefault="00000000" w:rsidRPr="00000000" w14:paraId="0000000A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10. Valitaan hallitukselle jäsenet erovuoroisten sekä eronnen tilalle 1-vuotiskaudeksi ja kaksi varajäsentä.</w:t>
        <w:br w:type="textWrapping"/>
      </w:r>
      <w:r w:rsidDel="00000000" w:rsidR="00000000" w:rsidRPr="00000000">
        <w:rPr>
          <w:rtl w:val="0"/>
        </w:rPr>
        <w:t xml:space="preserve">Valittiin erovuoroisten tilalle 3-vuotiskaudelle Tiia Väike ja Nina Siira. </w:t>
        <w:br w:type="textWrapping"/>
        <w:t xml:space="preserve">Eronneen tilalle valittiin 1-vuotiskaudeksi Henna Haaparanta.</w:t>
        <w:br w:type="textWrapping"/>
        <w:t xml:space="preserve">Varajäseniksi valittiin Pirkko Vesterinen  ja Karoliina Korkeakoski.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11. Valitaan kaksi toiminnantarkastajaa ja heidän varahenkilönsä.</w:t>
        <w:br w:type="textWrapping"/>
      </w:r>
      <w:r w:rsidDel="00000000" w:rsidR="00000000" w:rsidRPr="00000000">
        <w:rPr>
          <w:rtl w:val="0"/>
        </w:rPr>
        <w:t xml:space="preserve">Toiminnantarkastajiksi valittiin Virpi Rannikko  ja Kirsti Moisio sekä heidän varahenkilöiksi Janna Pinnioja ja Verna Butzov. </w:t>
      </w:r>
    </w:p>
    <w:p w:rsidR="00000000" w:rsidDel="00000000" w:rsidP="00000000" w:rsidRDefault="00000000" w:rsidRPr="00000000" w14:paraId="0000000C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12. Valitaan henkilöt kenneljärjestöjen kokouksiin.</w:t>
        <w:br w:type="textWrapping"/>
      </w:r>
      <w:r w:rsidDel="00000000" w:rsidR="00000000" w:rsidRPr="00000000">
        <w:rPr>
          <w:rtl w:val="0"/>
        </w:rPr>
        <w:t xml:space="preserve">Päätettiin, että puheenjohtaja edustaa yhdistystä kenneljärjestöjen kokouksissa. Puheenjohtajan estyessä varapuheenjohtaja edustaa yhdistystä.</w:t>
      </w:r>
    </w:p>
    <w:p w:rsidR="00000000" w:rsidDel="00000000" w:rsidP="00000000" w:rsidRDefault="00000000" w:rsidRPr="00000000" w14:paraId="0000000D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13. Käsitellään hallituksen kokoukselle tekemät aloitteet.</w:t>
        <w:br w:type="textWrapping"/>
      </w:r>
      <w:r w:rsidDel="00000000" w:rsidR="00000000" w:rsidRPr="00000000">
        <w:rPr>
          <w:rtl w:val="0"/>
        </w:rPr>
        <w:t xml:space="preserve">Käsitellään hallituksen tekemä aloite (liite 1.) aiheesta kannustepalkkio virallisista terveystutkimuksista. Kaikki ketkä äänestivät, kannattivat hallituksen ehdotusta kannustepalkkiosta.  </w:t>
      </w:r>
    </w:p>
    <w:p w:rsidR="00000000" w:rsidDel="00000000" w:rsidP="00000000" w:rsidRDefault="00000000" w:rsidRPr="00000000" w14:paraId="0000000E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14. Käsitellään jäsenten tekemät aloitteet, jotka on toimitettu hallitukselle 1.2.2024.</w:t>
        <w:br w:type="textWrapping"/>
      </w:r>
      <w:r w:rsidDel="00000000" w:rsidR="00000000" w:rsidRPr="00000000">
        <w:rPr>
          <w:rtl w:val="0"/>
        </w:rPr>
        <w:t xml:space="preserve">Jäsenistöltä ei ole tullut aloitteita. </w:t>
      </w:r>
    </w:p>
    <w:p w:rsidR="00000000" w:rsidDel="00000000" w:rsidP="00000000" w:rsidRDefault="00000000" w:rsidRPr="00000000" w14:paraId="0000000F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15. Käsitellään muut asiat, jotka kokous toteaa kiireiseksi vähintään määräenemmistöllä annetuista äänistä huomioon ottaen yhdistyslain 23 pykälän määräykset.</w:t>
        <w:br w:type="textWrapping"/>
      </w:r>
      <w:r w:rsidDel="00000000" w:rsidR="00000000" w:rsidRPr="00000000">
        <w:rPr>
          <w:rtl w:val="0"/>
        </w:rPr>
        <w:t xml:space="preserve">Ei käsiteltäviä asioita. </w:t>
      </w:r>
    </w:p>
    <w:p w:rsidR="00000000" w:rsidDel="00000000" w:rsidP="00000000" w:rsidRDefault="00000000" w:rsidRPr="00000000" w14:paraId="00000010">
      <w:pPr>
        <w:ind w:left="720" w:firstLine="0"/>
        <w:rPr/>
      </w:pPr>
      <w:r w:rsidDel="00000000" w:rsidR="00000000" w:rsidRPr="00000000">
        <w:rPr>
          <w:b w:val="1"/>
          <w:rtl w:val="0"/>
        </w:rPr>
        <w:t xml:space="preserve">16. Kokouksen päättäminen</w:t>
        <w:br w:type="textWrapping"/>
      </w:r>
      <w:r w:rsidDel="00000000" w:rsidR="00000000" w:rsidRPr="00000000">
        <w:rPr>
          <w:rtl w:val="0"/>
        </w:rPr>
        <w:t xml:space="preserve">Puheenjohtaja päätti kokouksen kello 13.41.</w:t>
      </w:r>
    </w:p>
    <w:p w:rsidR="00000000" w:rsidDel="00000000" w:rsidP="00000000" w:rsidRDefault="00000000" w:rsidRPr="00000000" w14:paraId="00000011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720" w:firstLine="0"/>
        <w:rPr/>
      </w:pPr>
      <w:r w:rsidDel="00000000" w:rsidR="00000000" w:rsidRPr="00000000">
        <w:rPr>
          <w:rtl w:val="0"/>
        </w:rPr>
        <w:br w:type="textWrapping"/>
        <w:t xml:space="preserve">Pöytäkirjan vakuudeksi</w:t>
        <w:br w:type="textWrapping"/>
      </w:r>
    </w:p>
    <w:p w:rsidR="00000000" w:rsidDel="00000000" w:rsidP="00000000" w:rsidRDefault="00000000" w:rsidRPr="00000000" w14:paraId="00000013">
      <w:pPr>
        <w:ind w:left="720" w:firstLine="0"/>
        <w:rPr/>
      </w:pPr>
      <w:r w:rsidDel="00000000" w:rsidR="00000000" w:rsidRPr="00000000">
        <w:rPr>
          <w:rtl w:val="0"/>
        </w:rPr>
        <w:br w:type="textWrapping"/>
        <w:t xml:space="preserve">Virva Säyriö</w:t>
        <w:tab/>
        <w:tab/>
        <w:tab/>
        <w:tab/>
        <w:tab/>
        <w:t xml:space="preserve">Marika Saastamoinen</w:t>
        <w:br w:type="textWrapping"/>
        <w:t xml:space="preserve">Puheenjohtaja</w:t>
        <w:tab/>
        <w:tab/>
        <w:tab/>
        <w:tab/>
        <w:tab/>
        <w:t xml:space="preserve">Sihteeri</w:t>
      </w:r>
    </w:p>
    <w:p w:rsidR="00000000" w:rsidDel="00000000" w:rsidP="00000000" w:rsidRDefault="00000000" w:rsidRPr="00000000" w14:paraId="0000001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720" w:firstLine="0"/>
        <w:rPr/>
      </w:pPr>
      <w:r w:rsidDel="00000000" w:rsidR="00000000" w:rsidRPr="00000000">
        <w:rPr>
          <w:rtl w:val="0"/>
        </w:rPr>
        <w:t xml:space="preserve">Pöytäkirja tarkastettu, Padasjoki ja 22.3.2025</w:t>
      </w:r>
    </w:p>
    <w:p w:rsidR="00000000" w:rsidDel="00000000" w:rsidP="00000000" w:rsidRDefault="00000000" w:rsidRPr="00000000" w14:paraId="00000016">
      <w:pPr>
        <w:ind w:left="720" w:firstLine="0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17">
      <w:pPr>
        <w:ind w:left="720" w:firstLine="0"/>
        <w:rPr/>
      </w:pPr>
      <w:r w:rsidDel="00000000" w:rsidR="00000000" w:rsidRPr="00000000">
        <w:rPr>
          <w:rtl w:val="0"/>
        </w:rPr>
        <w:t xml:space="preserve">Virpi Rannikko</w:t>
        <w:tab/>
        <w:tab/>
        <w:tab/>
        <w:t xml:space="preserve">Jaana Paarlahti</w:t>
      </w:r>
    </w:p>
    <w:p w:rsidR="00000000" w:rsidDel="00000000" w:rsidP="00000000" w:rsidRDefault="00000000" w:rsidRPr="00000000" w14:paraId="00000018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720" w:firstLine="0"/>
        <w:rPr/>
      </w:pPr>
      <w:r w:rsidDel="00000000" w:rsidR="00000000" w:rsidRPr="00000000">
        <w:rPr>
          <w:rtl w:val="0"/>
        </w:rPr>
        <w:t xml:space="preserve">Liitteet:</w:t>
        <w:tab/>
        <w:tab/>
        <w:t xml:space="preserve">Jäsenlista ja äänimäärät</w:t>
        <w:br w:type="textWrapping"/>
        <w:tab/>
        <w:tab/>
        <w:t xml:space="preserve">Vuosikokouskutsu</w:t>
        <w:br w:type="textWrapping"/>
        <w:tab/>
        <w:tab/>
        <w:t xml:space="preserve">Toimintakertomus</w:t>
        <w:br w:type="textWrapping"/>
        <w:tab/>
        <w:tab/>
        <w:t xml:space="preserve">Tilinpäätös</w:t>
        <w:br w:type="textWrapping"/>
        <w:tab/>
        <w:tab/>
        <w:t xml:space="preserve">Toiminnantarkastajien lausunto</w:t>
        <w:br w:type="textWrapping"/>
        <w:tab/>
        <w:tab/>
        <w:t xml:space="preserve">Toimintasuunnitelma</w:t>
        <w:br w:type="textWrapping"/>
        <w:tab/>
        <w:tab/>
        <w:t xml:space="preserve">Kannustepalkkio virallisista terveystutkimuksista</w:t>
      </w:r>
    </w:p>
    <w:p w:rsidR="00000000" w:rsidDel="00000000" w:rsidP="00000000" w:rsidRDefault="00000000" w:rsidRPr="00000000" w14:paraId="0000001A">
      <w:pPr>
        <w:ind w:left="720" w:firstLine="0"/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5840" w:w="12240" w:orient="portrait"/>
      <w:pgMar w:bottom="1440" w:top="1440" w:left="1350" w:right="1530" w:header="108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40" w:lineRule="auto"/>
      <w:jc w:val="center"/>
      <w:rPr>
        <w:color w:val="121a4a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spacing w:before="240" w:lineRule="auto"/>
      <w:jc w:val="center"/>
      <w:rPr>
        <w:rFonts w:ascii="Helvetica Neue" w:cs="Helvetica Neue" w:eastAsia="Helvetica Neue" w:hAnsi="Helvetica Neue"/>
        <w:color w:val="121a4a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>
        <w:b w:val="1"/>
      </w:rPr>
    </w:pPr>
    <w:r w:rsidDel="00000000" w:rsidR="00000000" w:rsidRPr="00000000">
      <w:rPr>
        <w:rtl w:val="0"/>
      </w:rPr>
      <w:t xml:space="preserve">PÖYTÄKIRJA</w:t>
      <w:br w:type="textWrapping"/>
    </w:r>
    <w:r w:rsidDel="00000000" w:rsidR="00000000" w:rsidRPr="00000000">
      <w:rPr>
        <w:b w:val="1"/>
        <w:rtl w:val="0"/>
      </w:rPr>
      <w:t xml:space="preserve">SUOMEN SCHIPPERKEKERHO RY:N SÄÄNTÖMÄÄRÄINEN VUOSIKOKOUS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5709036</wp:posOffset>
          </wp:positionH>
          <wp:positionV relativeFrom="paragraph">
            <wp:posOffset>-518734</wp:posOffset>
          </wp:positionV>
          <wp:extent cx="898497" cy="1049667"/>
          <wp:effectExtent b="0" l="0" r="0" t="0"/>
          <wp:wrapNone/>
          <wp:docPr descr="Suomen Schipperkekerho ry" id="4" name="image1.png"/>
          <a:graphic>
            <a:graphicData uri="http://schemas.openxmlformats.org/drawingml/2006/picture">
              <pic:pic>
                <pic:nvPicPr>
                  <pic:cNvPr descr="Suomen Schipperkekerho r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8497" cy="104966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  <w:t xml:space="preserve">Aika: 22.3.2025</w:t>
      <w:br w:type="textWrapping"/>
      <w:t xml:space="preserve">Paikka: ABC Padasjoki, Padasjoki</w:t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2620"/>
      </w:tabs>
      <w:spacing w:after="0" w:before="0" w:line="240" w:lineRule="auto"/>
      <w:ind w:left="-1350" w:right="-153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fi-FI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KDEAwXXLoTw6Urcnq6Eo9qS/BA==">CgMxLjA4AHIhMVdtVjdoY002OFNUbWVNU3NnMUZ5VkJiUWhtLTJZazdH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